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5E948498"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5A0828">
        <w:rPr>
          <w:rFonts w:ascii="Verdana" w:hAnsi="Verdana" w:cs="Arial"/>
          <w:b/>
          <w:bCs/>
          <w:szCs w:val="20"/>
        </w:rPr>
        <w:t>3</w:t>
      </w:r>
      <w:r w:rsidR="00560DA7">
        <w:rPr>
          <w:rFonts w:ascii="Verdana" w:hAnsi="Verdana" w:cs="Arial"/>
          <w:b/>
          <w:bCs/>
          <w:szCs w:val="20"/>
        </w:rPr>
        <w:t>8</w:t>
      </w:r>
      <w:r>
        <w:rPr>
          <w:rFonts w:ascii="Verdana" w:hAnsi="Verdana" w:cs="Arial"/>
          <w:b/>
          <w:bCs/>
          <w:szCs w:val="20"/>
        </w:rPr>
        <w:t>/2025</w:t>
      </w:r>
    </w:p>
    <w:p w14:paraId="1E3B6F21" w14:textId="30325120"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560DA7">
        <w:rPr>
          <w:rFonts w:ascii="Verdana" w:hAnsi="Verdana" w:cs="Arial"/>
          <w:b/>
          <w:bCs/>
          <w:szCs w:val="20"/>
        </w:rPr>
        <w:t>1263</w:t>
      </w:r>
      <w:r>
        <w:rPr>
          <w:rFonts w:ascii="Verdana" w:hAnsi="Verdana" w:cs="Arial"/>
          <w:b/>
          <w:bCs/>
          <w:szCs w:val="20"/>
        </w:rPr>
        <w:t xml:space="preserve">/2025 de </w:t>
      </w:r>
      <w:r w:rsidR="00560DA7">
        <w:rPr>
          <w:rFonts w:ascii="Verdana" w:hAnsi="Verdana" w:cs="Arial"/>
          <w:b/>
          <w:bCs/>
          <w:szCs w:val="20"/>
        </w:rPr>
        <w:t>17</w:t>
      </w:r>
      <w:r>
        <w:rPr>
          <w:rFonts w:ascii="Verdana" w:hAnsi="Verdana" w:cs="Arial"/>
          <w:b/>
          <w:bCs/>
          <w:szCs w:val="20"/>
        </w:rPr>
        <w:t>/0</w:t>
      </w:r>
      <w:r w:rsidR="00560DA7">
        <w:rPr>
          <w:rFonts w:ascii="Verdana" w:hAnsi="Verdana" w:cs="Arial"/>
          <w:b/>
          <w:bCs/>
          <w:szCs w:val="20"/>
        </w:rPr>
        <w:t>2</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9800295"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F05525">
        <w:rPr>
          <w:rFonts w:ascii="Verdana" w:eastAsia="Arial" w:hAnsi="Verdana" w:cs="Arial"/>
          <w:color w:val="000000"/>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2716D84B"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4C1019">
        <w:rPr>
          <w:rFonts w:ascii="Verdana" w:hAnsi="Verdana" w:cs="Arial"/>
          <w:b/>
          <w:bCs/>
          <w:szCs w:val="20"/>
        </w:rPr>
        <w:t>31</w:t>
      </w:r>
      <w:r>
        <w:rPr>
          <w:rFonts w:ascii="Verdana" w:hAnsi="Verdana" w:cs="Arial"/>
          <w:b/>
          <w:bCs/>
          <w:szCs w:val="20"/>
        </w:rPr>
        <w:t>/</w:t>
      </w:r>
      <w:r w:rsidR="00B065F8">
        <w:rPr>
          <w:rFonts w:ascii="Verdana" w:hAnsi="Verdana" w:cs="Arial"/>
          <w:b/>
          <w:bCs/>
          <w:szCs w:val="20"/>
        </w:rPr>
        <w:t>07</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7E828993"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B065F8">
        <w:rPr>
          <w:rFonts w:ascii="Verdana" w:hAnsi="Verdana" w:cs="Arial"/>
          <w:b/>
          <w:bCs/>
          <w:szCs w:val="20"/>
        </w:rPr>
        <w:t>0</w:t>
      </w:r>
      <w:r w:rsidR="00A809B1">
        <w:rPr>
          <w:rFonts w:ascii="Verdana" w:hAnsi="Verdana" w:cs="Arial"/>
          <w:b/>
          <w:bCs/>
          <w:szCs w:val="20"/>
        </w:rPr>
        <w:t>8</w:t>
      </w:r>
      <w:r>
        <w:rPr>
          <w:rFonts w:ascii="Verdana" w:hAnsi="Verdana" w:cs="Arial"/>
          <w:b/>
          <w:bCs/>
          <w:szCs w:val="20"/>
        </w:rPr>
        <w:t>h</w:t>
      </w:r>
      <w:r w:rsidR="00B065F8">
        <w:rPr>
          <w:rFonts w:ascii="Verdana" w:hAnsi="Verdana" w:cs="Arial"/>
          <w:b/>
          <w:bCs/>
          <w:szCs w:val="20"/>
        </w:rPr>
        <w:t>00</w:t>
      </w:r>
      <w:r>
        <w:rPr>
          <w:rFonts w:ascii="Verdana" w:hAnsi="Verdana" w:cs="Arial"/>
          <w:b/>
          <w:bCs/>
          <w:szCs w:val="20"/>
        </w:rPr>
        <w:t xml:space="preserve">min as </w:t>
      </w:r>
      <w:r w:rsidR="00B065F8">
        <w:rPr>
          <w:rFonts w:ascii="Verdana" w:hAnsi="Verdana" w:cs="Arial"/>
          <w:b/>
          <w:bCs/>
          <w:szCs w:val="20"/>
        </w:rPr>
        <w:t>1</w:t>
      </w:r>
      <w:r w:rsidR="00A809B1">
        <w:rPr>
          <w:rFonts w:ascii="Verdana" w:hAnsi="Verdana" w:cs="Arial"/>
          <w:b/>
          <w:bCs/>
          <w:szCs w:val="20"/>
        </w:rPr>
        <w:t>4</w:t>
      </w:r>
      <w:r>
        <w:rPr>
          <w:rFonts w:ascii="Verdana" w:hAnsi="Verdana" w:cs="Arial"/>
          <w:b/>
          <w:bCs/>
          <w:szCs w:val="20"/>
        </w:rPr>
        <w:t>h</w:t>
      </w:r>
      <w:r w:rsidR="00B065F8">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4973D187"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r w:rsidR="00560DA7">
        <w:rPr>
          <w:rFonts w:ascii="Verdana" w:hAnsi="Verdana" w:cs="Arial"/>
          <w:szCs w:val="20"/>
        </w:rPr>
        <w:t>a</w:t>
      </w:r>
      <w:r w:rsidR="00560DA7" w:rsidRPr="00C6175D">
        <w:rPr>
          <w:rFonts w:ascii="Verdana" w:eastAsia="Times New Roman" w:hAnsi="Verdana" w:cs="Arial"/>
          <w:bCs/>
          <w:szCs w:val="20"/>
        </w:rPr>
        <w:t xml:space="preserve">quisição de materiais hospitalares (de uso descartável) e equipamento de uso hospitalar para atender ao Setor de Assistência Social da </w:t>
      </w:r>
      <w:r w:rsidR="00560DA7">
        <w:rPr>
          <w:rFonts w:ascii="Verdana" w:hAnsi="Verdana" w:cs="Arial"/>
          <w:bCs/>
          <w:szCs w:val="20"/>
        </w:rPr>
        <w:t>S</w:t>
      </w:r>
      <w:r w:rsidR="00560DA7" w:rsidRPr="00C6175D">
        <w:rPr>
          <w:rFonts w:ascii="Verdana" w:eastAsia="Times New Roman" w:hAnsi="Verdana" w:cs="Arial"/>
          <w:bCs/>
          <w:szCs w:val="20"/>
        </w:rPr>
        <w:t>ecretaria Municipal de Saúde</w:t>
      </w:r>
      <w:r w:rsidR="00560DA7" w:rsidRPr="00C6175D">
        <w:rPr>
          <w:rFonts w:ascii="Verdana" w:eastAsia="Times New Roman" w:hAnsi="Verdana" w:cs="Arial"/>
          <w:szCs w:val="20"/>
          <w:lang w:eastAsia="pt-BR" w:bidi="ar-SA"/>
        </w:rPr>
        <w:t>,</w:t>
      </w:r>
      <w:r w:rsidR="00560DA7">
        <w:rPr>
          <w:rFonts w:ascii="Verdana" w:hAnsi="Verdana" w:cs="Arial"/>
          <w:szCs w:val="20"/>
        </w:rPr>
        <w:t xml:space="preserve"> deste município</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91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93"/>
        <w:gridCol w:w="7798"/>
        <w:gridCol w:w="1120"/>
      </w:tblGrid>
      <w:tr w:rsidR="00560DA7" w:rsidRPr="00C6175D" w14:paraId="02AE7CBA" w14:textId="77777777" w:rsidTr="00560DA7">
        <w:tc>
          <w:tcPr>
            <w:tcW w:w="993" w:type="dxa"/>
            <w:shd w:val="clear" w:color="auto" w:fill="auto"/>
          </w:tcPr>
          <w:p w14:paraId="3AFB1E77" w14:textId="77777777" w:rsidR="00560DA7" w:rsidRPr="00C6175D" w:rsidRDefault="00560DA7" w:rsidP="00B16F1D">
            <w:pPr>
              <w:pStyle w:val="Contedodatabela"/>
              <w:widowControl w:val="0"/>
              <w:jc w:val="center"/>
              <w:rPr>
                <w:rFonts w:ascii="Verdana" w:hAnsi="Verdana"/>
                <w:sz w:val="20"/>
              </w:rPr>
            </w:pPr>
            <w:r w:rsidRPr="00C6175D">
              <w:rPr>
                <w:rFonts w:ascii="Verdana" w:hAnsi="Verdana" w:cs="Arial"/>
                <w:b/>
                <w:bCs/>
                <w:sz w:val="20"/>
              </w:rPr>
              <w:t>Item</w:t>
            </w:r>
          </w:p>
        </w:tc>
        <w:tc>
          <w:tcPr>
            <w:tcW w:w="7798" w:type="dxa"/>
            <w:shd w:val="clear" w:color="auto" w:fill="auto"/>
          </w:tcPr>
          <w:p w14:paraId="4ECC8928" w14:textId="77777777" w:rsidR="00560DA7" w:rsidRPr="00C6175D" w:rsidRDefault="00560DA7" w:rsidP="00B16F1D">
            <w:pPr>
              <w:pStyle w:val="Contedodatabela"/>
              <w:widowControl w:val="0"/>
              <w:jc w:val="center"/>
              <w:rPr>
                <w:rFonts w:ascii="Verdana" w:hAnsi="Verdana"/>
                <w:sz w:val="20"/>
              </w:rPr>
            </w:pPr>
            <w:r w:rsidRPr="00C6175D">
              <w:rPr>
                <w:rFonts w:ascii="Verdana" w:hAnsi="Verdana" w:cs="Arial"/>
                <w:b/>
                <w:bCs/>
                <w:sz w:val="20"/>
              </w:rPr>
              <w:t>Descrição</w:t>
            </w:r>
          </w:p>
        </w:tc>
        <w:tc>
          <w:tcPr>
            <w:tcW w:w="1120" w:type="dxa"/>
            <w:shd w:val="clear" w:color="auto" w:fill="auto"/>
          </w:tcPr>
          <w:p w14:paraId="17B699C7" w14:textId="77777777" w:rsidR="00560DA7" w:rsidRPr="00C6175D" w:rsidRDefault="00560DA7" w:rsidP="00B16F1D">
            <w:pPr>
              <w:pStyle w:val="Contedodatabela"/>
              <w:widowControl w:val="0"/>
              <w:jc w:val="center"/>
              <w:rPr>
                <w:rFonts w:ascii="Verdana" w:hAnsi="Verdana"/>
                <w:sz w:val="20"/>
              </w:rPr>
            </w:pPr>
            <w:r w:rsidRPr="00C6175D">
              <w:rPr>
                <w:rFonts w:ascii="Verdana" w:hAnsi="Verdana" w:cs="Arial"/>
                <w:b/>
                <w:bCs/>
                <w:sz w:val="20"/>
              </w:rPr>
              <w:t>Quant</w:t>
            </w:r>
          </w:p>
        </w:tc>
      </w:tr>
      <w:tr w:rsidR="00560DA7" w:rsidRPr="00C6175D" w14:paraId="4DEF2596" w14:textId="77777777" w:rsidTr="00560DA7">
        <w:trPr>
          <w:trHeight w:val="347"/>
        </w:trPr>
        <w:tc>
          <w:tcPr>
            <w:tcW w:w="993" w:type="dxa"/>
            <w:shd w:val="clear" w:color="auto" w:fill="auto"/>
          </w:tcPr>
          <w:p w14:paraId="7AF3A08B" w14:textId="77777777" w:rsidR="00560DA7" w:rsidRPr="00C6175D" w:rsidRDefault="00560DA7" w:rsidP="00B16F1D">
            <w:pPr>
              <w:pStyle w:val="Contedodatabela"/>
              <w:widowControl w:val="0"/>
              <w:jc w:val="center"/>
              <w:rPr>
                <w:rFonts w:ascii="Verdana" w:hAnsi="Verdana"/>
                <w:sz w:val="20"/>
              </w:rPr>
            </w:pPr>
            <w:r w:rsidRPr="00C6175D">
              <w:rPr>
                <w:rFonts w:ascii="Verdana" w:hAnsi="Verdana" w:cs="Arial"/>
                <w:sz w:val="20"/>
                <w:lang w:eastAsia="zh-CN"/>
              </w:rPr>
              <w:t>01</w:t>
            </w:r>
          </w:p>
        </w:tc>
        <w:tc>
          <w:tcPr>
            <w:tcW w:w="7798" w:type="dxa"/>
            <w:shd w:val="clear" w:color="auto" w:fill="auto"/>
          </w:tcPr>
          <w:p w14:paraId="6F62DE72" w14:textId="77777777" w:rsidR="00560DA7" w:rsidRPr="00C6175D" w:rsidRDefault="00560DA7" w:rsidP="00B16F1D">
            <w:pPr>
              <w:widowControl w:val="0"/>
              <w:jc w:val="both"/>
              <w:rPr>
                <w:rFonts w:ascii="Verdana" w:hAnsi="Verdana"/>
                <w:szCs w:val="20"/>
              </w:rPr>
            </w:pPr>
            <w:r w:rsidRPr="00C6175D">
              <w:rPr>
                <w:rFonts w:ascii="Verdana" w:eastAsia="Calibri" w:hAnsi="Verdana" w:cs="Arial"/>
                <w:color w:val="000000"/>
                <w:szCs w:val="20"/>
                <w:lang w:eastAsia="en-US"/>
              </w:rPr>
              <w:t>SONDA DE ASPIRAÇÃO TRAQUEAL COM VÁLVULA Nº 10 – FORNECIDO EM PACOTE CONTENDO NO MINIMO 10 UNIDADES.</w:t>
            </w:r>
          </w:p>
        </w:tc>
        <w:tc>
          <w:tcPr>
            <w:tcW w:w="1120" w:type="dxa"/>
            <w:shd w:val="clear" w:color="auto" w:fill="auto"/>
          </w:tcPr>
          <w:p w14:paraId="3EFCA630" w14:textId="77777777" w:rsidR="00560DA7" w:rsidRPr="00C6175D" w:rsidRDefault="00560DA7" w:rsidP="00B16F1D">
            <w:pPr>
              <w:widowControl w:val="0"/>
              <w:spacing w:before="240" w:after="60"/>
              <w:jc w:val="center"/>
              <w:rPr>
                <w:rFonts w:ascii="Verdana" w:hAnsi="Verdana"/>
                <w:szCs w:val="20"/>
              </w:rPr>
            </w:pPr>
            <w:r w:rsidRPr="00C6175D">
              <w:rPr>
                <w:rFonts w:ascii="Verdana" w:hAnsi="Verdana" w:cs="Arial"/>
                <w:szCs w:val="20"/>
              </w:rPr>
              <w:t>144 pct</w:t>
            </w:r>
          </w:p>
        </w:tc>
      </w:tr>
      <w:tr w:rsidR="00560DA7" w:rsidRPr="00C6175D" w14:paraId="7C0436A7" w14:textId="77777777" w:rsidTr="00560DA7">
        <w:trPr>
          <w:trHeight w:val="286"/>
        </w:trPr>
        <w:tc>
          <w:tcPr>
            <w:tcW w:w="993" w:type="dxa"/>
            <w:shd w:val="clear" w:color="auto" w:fill="auto"/>
          </w:tcPr>
          <w:p w14:paraId="6A81C15C" w14:textId="77777777" w:rsidR="00560DA7" w:rsidRPr="00C6175D" w:rsidRDefault="00560DA7" w:rsidP="00B16F1D">
            <w:pPr>
              <w:pStyle w:val="Contedodatabela"/>
              <w:widowControl w:val="0"/>
              <w:jc w:val="center"/>
              <w:rPr>
                <w:rFonts w:ascii="Verdana" w:hAnsi="Verdana"/>
                <w:sz w:val="20"/>
              </w:rPr>
            </w:pPr>
            <w:r w:rsidRPr="00C6175D">
              <w:rPr>
                <w:rFonts w:ascii="Verdana" w:hAnsi="Verdana" w:cs="Arial"/>
                <w:sz w:val="20"/>
                <w:lang w:eastAsia="zh-CN"/>
              </w:rPr>
              <w:t>02</w:t>
            </w:r>
          </w:p>
        </w:tc>
        <w:tc>
          <w:tcPr>
            <w:tcW w:w="7798" w:type="dxa"/>
            <w:shd w:val="clear" w:color="auto" w:fill="auto"/>
          </w:tcPr>
          <w:p w14:paraId="0EE3C669" w14:textId="77777777" w:rsidR="00560DA7" w:rsidRPr="00C6175D" w:rsidRDefault="00560DA7" w:rsidP="00B16F1D">
            <w:pPr>
              <w:widowControl w:val="0"/>
              <w:jc w:val="both"/>
              <w:rPr>
                <w:rFonts w:ascii="Verdana" w:hAnsi="Verdana"/>
                <w:szCs w:val="20"/>
              </w:rPr>
            </w:pPr>
            <w:r w:rsidRPr="00C6175D">
              <w:rPr>
                <w:rFonts w:ascii="Verdana" w:eastAsia="Calibri" w:hAnsi="Verdana" w:cs="Arial"/>
                <w:color w:val="000000"/>
                <w:szCs w:val="20"/>
                <w:lang w:eastAsia="en-US"/>
              </w:rPr>
              <w:t>ASPIRADOR DE SECREÇÃO ELÉTRICO MÓVEL – FLUXO DE ASPIRAÇÃO DE 20 A 30IPM, VÁLVULA DE SEGURANÇA, FRASCO TERMOPLÁSTICO, BATERIA RECARRGÁVEL BIVOLT E MANÔMETRO</w:t>
            </w:r>
          </w:p>
        </w:tc>
        <w:tc>
          <w:tcPr>
            <w:tcW w:w="1120" w:type="dxa"/>
            <w:shd w:val="clear" w:color="auto" w:fill="auto"/>
          </w:tcPr>
          <w:p w14:paraId="533F5168" w14:textId="77777777" w:rsidR="00560DA7" w:rsidRPr="00C6175D" w:rsidRDefault="00560DA7" w:rsidP="00B16F1D">
            <w:pPr>
              <w:widowControl w:val="0"/>
              <w:spacing w:before="240" w:after="60"/>
              <w:jc w:val="center"/>
              <w:rPr>
                <w:rFonts w:ascii="Verdana" w:hAnsi="Verdana"/>
                <w:szCs w:val="20"/>
              </w:rPr>
            </w:pPr>
            <w:r w:rsidRPr="00C6175D">
              <w:rPr>
                <w:rFonts w:ascii="Verdana" w:hAnsi="Verdana" w:cs="Arial"/>
                <w:szCs w:val="20"/>
              </w:rPr>
              <w:t>01 UND</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53494A5B"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lastRenderedPageBreak/>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lastRenderedPageBreak/>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lastRenderedPageBreak/>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lastRenderedPageBreak/>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3" w:name="art156%2525252525C2%2525252525A76"/>
      <w:bookmarkStart w:id="4" w:name="art156%2525252525C2%2525252525A77"/>
      <w:bookmarkStart w:id="5" w:name="art156%2525252525C2%2525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C2%2525252525A79"/>
      <w:bookmarkEnd w:id="6"/>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lastRenderedPageBreak/>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707007B0"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B065F8">
        <w:rPr>
          <w:rFonts w:ascii="Verdana" w:hAnsi="Verdana" w:cs="Arial"/>
          <w:szCs w:val="20"/>
        </w:rPr>
        <w:t>2</w:t>
      </w:r>
      <w:r w:rsidR="00AE7A68">
        <w:rPr>
          <w:rFonts w:ascii="Verdana" w:hAnsi="Verdana" w:cs="Arial"/>
          <w:szCs w:val="20"/>
        </w:rPr>
        <w:t>4</w:t>
      </w:r>
      <w:r>
        <w:rPr>
          <w:rFonts w:ascii="Verdana" w:hAnsi="Verdana" w:cs="Arial"/>
          <w:szCs w:val="20"/>
        </w:rPr>
        <w:t xml:space="preserve"> de </w:t>
      </w:r>
      <w:r w:rsidR="009F5B85">
        <w:rPr>
          <w:rFonts w:ascii="Verdana" w:hAnsi="Verdana" w:cs="Arial"/>
          <w:szCs w:val="20"/>
        </w:rPr>
        <w:t>ju</w:t>
      </w:r>
      <w:r w:rsidR="00B065F8">
        <w:rPr>
          <w:rFonts w:ascii="Verdana" w:hAnsi="Verdana" w:cs="Arial"/>
          <w:szCs w:val="20"/>
        </w:rPr>
        <w:t>l</w:t>
      </w:r>
      <w:r w:rsidR="009F5B85">
        <w:rPr>
          <w:rFonts w:ascii="Verdana" w:hAnsi="Verdana" w:cs="Arial"/>
          <w:szCs w:val="20"/>
        </w:rPr>
        <w:t>ho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24362" w14:textId="77777777" w:rsidR="00E021CE" w:rsidRDefault="00E021CE">
      <w:r>
        <w:separator/>
      </w:r>
    </w:p>
  </w:endnote>
  <w:endnote w:type="continuationSeparator" w:id="0">
    <w:p w14:paraId="65E0CCB1" w14:textId="77777777" w:rsidR="00E021CE" w:rsidRDefault="00E02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225F5" w14:textId="77777777" w:rsidR="00E021CE" w:rsidRDefault="00E021CE">
      <w:r>
        <w:separator/>
      </w:r>
    </w:p>
  </w:footnote>
  <w:footnote w:type="continuationSeparator" w:id="0">
    <w:p w14:paraId="301DE100" w14:textId="77777777" w:rsidR="00E021CE" w:rsidRDefault="00E02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32B24"/>
    <w:rsid w:val="0008252E"/>
    <w:rsid w:val="000A50EF"/>
    <w:rsid w:val="000B06F9"/>
    <w:rsid w:val="000C2C02"/>
    <w:rsid w:val="001042B7"/>
    <w:rsid w:val="001344C4"/>
    <w:rsid w:val="001871F0"/>
    <w:rsid w:val="00191150"/>
    <w:rsid w:val="001A57FE"/>
    <w:rsid w:val="00222176"/>
    <w:rsid w:val="00253136"/>
    <w:rsid w:val="002E2789"/>
    <w:rsid w:val="00395BDE"/>
    <w:rsid w:val="003A316D"/>
    <w:rsid w:val="003E4CA8"/>
    <w:rsid w:val="004748A7"/>
    <w:rsid w:val="004A052E"/>
    <w:rsid w:val="004C1019"/>
    <w:rsid w:val="00512728"/>
    <w:rsid w:val="00525594"/>
    <w:rsid w:val="00530369"/>
    <w:rsid w:val="00544899"/>
    <w:rsid w:val="00560DA7"/>
    <w:rsid w:val="005A0828"/>
    <w:rsid w:val="005A1E29"/>
    <w:rsid w:val="00621189"/>
    <w:rsid w:val="00632408"/>
    <w:rsid w:val="00797435"/>
    <w:rsid w:val="007A35A7"/>
    <w:rsid w:val="007A5A48"/>
    <w:rsid w:val="007C6CD2"/>
    <w:rsid w:val="008039BB"/>
    <w:rsid w:val="00863C60"/>
    <w:rsid w:val="008B34E5"/>
    <w:rsid w:val="008D1646"/>
    <w:rsid w:val="0098391F"/>
    <w:rsid w:val="009F5B85"/>
    <w:rsid w:val="00A809B1"/>
    <w:rsid w:val="00AE7A68"/>
    <w:rsid w:val="00B065F8"/>
    <w:rsid w:val="00B453E5"/>
    <w:rsid w:val="00BB34E0"/>
    <w:rsid w:val="00BB468F"/>
    <w:rsid w:val="00C00F6D"/>
    <w:rsid w:val="00C02B81"/>
    <w:rsid w:val="00C42948"/>
    <w:rsid w:val="00C87DF7"/>
    <w:rsid w:val="00CA696D"/>
    <w:rsid w:val="00CF6CD8"/>
    <w:rsid w:val="00DB33C1"/>
    <w:rsid w:val="00DD436B"/>
    <w:rsid w:val="00E021CE"/>
    <w:rsid w:val="00E119C3"/>
    <w:rsid w:val="00E275D8"/>
    <w:rsid w:val="00E40AA6"/>
    <w:rsid w:val="00E84B37"/>
    <w:rsid w:val="00EF5EAA"/>
    <w:rsid w:val="00F05525"/>
    <w:rsid w:val="00F23A9B"/>
    <w:rsid w:val="00F50658"/>
    <w:rsid w:val="00F5476C"/>
    <w:rsid w:val="00F6418F"/>
    <w:rsid w:val="00F9136C"/>
    <w:rsid w:val="00FA0B7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627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10</Pages>
  <Words>4735</Words>
  <Characters>25571</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93</cp:revision>
  <cp:lastPrinted>2025-06-17T13:56:00Z</cp:lastPrinted>
  <dcterms:created xsi:type="dcterms:W3CDTF">2024-02-27T18:18:00Z</dcterms:created>
  <dcterms:modified xsi:type="dcterms:W3CDTF">2025-07-24T17:47:00Z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